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4EA" w:rsidRPr="00D42A80" w:rsidRDefault="000004EA" w:rsidP="000004EA">
      <w:pPr>
        <w:jc w:val="center"/>
        <w:rPr>
          <w:rFonts w:ascii="ae_AlMateen" w:hAnsi="ae_AlMateen" w:cs="ae_AlMateen"/>
          <w:b/>
          <w:bCs/>
          <w:sz w:val="34"/>
          <w:szCs w:val="34"/>
        </w:rPr>
      </w:pPr>
      <w:r w:rsidRPr="00D42A80">
        <w:rPr>
          <w:rFonts w:ascii="ae_AlMateen" w:hAnsi="ae_AlMateen" w:cs="ae_AlMateen"/>
          <w:b/>
          <w:bCs/>
          <w:sz w:val="34"/>
          <w:szCs w:val="34"/>
          <w:rtl/>
        </w:rPr>
        <w:t>الجـمهوريـة الجـزائـريـة الدّيمقـراطيـة الشّعبيـة</w:t>
      </w:r>
    </w:p>
    <w:p w:rsidR="000004EA" w:rsidRPr="00A572D6" w:rsidRDefault="000004EA" w:rsidP="000004EA">
      <w:pPr>
        <w:pStyle w:val="Titre2"/>
        <w:spacing w:line="144" w:lineRule="auto"/>
        <w:jc w:val="center"/>
        <w:rPr>
          <w:rFonts w:ascii="ae_AlMohanad Bold" w:hAnsi="ae_AlMohanad Bold" w:cs="ae_AlMohanad Bold"/>
          <w:b w:val="0"/>
          <w:bCs w:val="0"/>
          <w:i w:val="0"/>
          <w:iCs w:val="0"/>
          <w:sz w:val="32"/>
          <w:szCs w:val="32"/>
          <w:rtl/>
        </w:rPr>
      </w:pPr>
      <w:r w:rsidRPr="00A572D6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وزارة التعليم العالي</w:t>
      </w:r>
      <w:r w:rsidRPr="00A572D6">
        <w:rPr>
          <w:rFonts w:ascii="ae_AlMohanad Bold" w:hAnsi="ae_AlMohanad Bold" w:cs="ae_AlMohanad Bold"/>
          <w:i w:val="0"/>
          <w:iCs w:val="0"/>
          <w:sz w:val="32"/>
          <w:szCs w:val="32"/>
        </w:rPr>
        <w:t xml:space="preserve"> </w:t>
      </w:r>
      <w:r w:rsidRPr="00A572D6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والبحث العلمي</w:t>
      </w:r>
    </w:p>
    <w:p w:rsidR="000004EA" w:rsidRPr="00C163FC" w:rsidRDefault="000004EA" w:rsidP="000004EA">
      <w:pPr>
        <w:rPr>
          <w:rFonts w:ascii="Sakkal Majalla" w:hAnsi="Sakkal Majalla" w:cs="Sakkal Majalla"/>
          <w:b/>
          <w:bCs/>
          <w:sz w:val="40"/>
          <w:szCs w:val="40"/>
          <w:rtl/>
          <w:lang w:val="fr-FR" w:bidi="ar-SA"/>
        </w:rPr>
      </w:pPr>
      <w:r w:rsidRPr="00C163FC">
        <w:rPr>
          <w:rFonts w:ascii="Sakkal Majalla" w:hAnsi="Sakkal Majalla" w:cs="Sakkal Majalla" w:hint="cs"/>
          <w:b/>
          <w:bCs/>
          <w:sz w:val="40"/>
          <w:szCs w:val="40"/>
          <w:rtl/>
          <w:lang w:val="fr-FR" w:bidi="ar-SA"/>
        </w:rPr>
        <w:t xml:space="preserve">مديرية الموارد البشرية </w:t>
      </w:r>
    </w:p>
    <w:p w:rsidR="000004EA" w:rsidRPr="00645B4D" w:rsidRDefault="000004EA" w:rsidP="000004EA">
      <w:pPr>
        <w:rPr>
          <w:rFonts w:ascii="Sakkal Majalla" w:hAnsi="Sakkal Majalla" w:cs="Sakkal Majalla"/>
          <w:b/>
          <w:bCs/>
          <w:rtl/>
          <w:lang w:val="fr-FR"/>
        </w:rPr>
      </w:pPr>
    </w:p>
    <w:p w:rsidR="000004EA" w:rsidRPr="0092365C" w:rsidRDefault="000004EA" w:rsidP="000F2DB6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  <w:lang w:val="fr-FR" w:bidi="ar-SA"/>
        </w:rPr>
      </w:pP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تقريـــر حــول الأعمال البيداغوجية </w:t>
      </w:r>
      <w:r w:rsidR="00380DBB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والعلمية للمترشح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(ة)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للترق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ي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ة إلى رتبة أستاذ بعنوان 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الدورة </w:t>
      </w:r>
      <w:r w:rsidR="000F2DB6">
        <w:rPr>
          <w:rFonts w:ascii="Sakkal Majalla" w:hAnsi="Sakkal Majalla" w:cs="Sakkal Majalla" w:hint="cs"/>
          <w:b/>
          <w:bCs/>
          <w:sz w:val="44"/>
          <w:szCs w:val="44"/>
          <w:rtl/>
          <w:lang w:val="fr-FR"/>
        </w:rPr>
        <w:t>الثانية</w:t>
      </w:r>
      <w:r w:rsidR="00380DBB">
        <w:rPr>
          <w:rFonts w:ascii="Sakkal Majalla" w:hAnsi="Sakkal Majalla" w:cs="Sakkal Majalla" w:hint="cs"/>
          <w:b/>
          <w:bCs/>
          <w:sz w:val="44"/>
          <w:szCs w:val="44"/>
          <w:rtl/>
          <w:lang w:val="fr-FR"/>
        </w:rPr>
        <w:t xml:space="preserve"> والخمسون </w:t>
      </w:r>
      <w:r w:rsidR="00380DBB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(</w:t>
      </w:r>
      <w:r w:rsidR="000F2DB6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52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)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لِلُّجنة</w:t>
      </w:r>
      <w:r w:rsidR="00D840FF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الجامعية الوطنية </w:t>
      </w:r>
    </w:p>
    <w:p w:rsidR="000004EA" w:rsidRPr="0044464A" w:rsidRDefault="000004EA" w:rsidP="000004EA">
      <w:pPr>
        <w:rPr>
          <w:rFonts w:ascii="Sakkal Majalla" w:hAnsi="Sakkal Majalla" w:cs="Sakkal Majalla"/>
          <w:b/>
          <w:bCs/>
          <w:sz w:val="22"/>
          <w:szCs w:val="22"/>
          <w:rtl/>
          <w:lang w:val="fr-FR" w:bidi="ar-SA"/>
        </w:rPr>
      </w:pPr>
    </w:p>
    <w:p w:rsidR="000004EA" w:rsidRDefault="000004EA" w:rsidP="000004EA">
      <w:pPr>
        <w:spacing w:line="228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7B6683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الإسم و </w:t>
      </w:r>
      <w:proofErr w:type="gramStart"/>
      <w:r w:rsidRPr="007B6683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اللقب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 :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0004EA" w:rsidRPr="00A572D6" w:rsidRDefault="000004EA" w:rsidP="000004EA">
      <w:pPr>
        <w:spacing w:line="228" w:lineRule="auto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المؤسسة </w:t>
      </w: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الجامعية </w:t>
      </w:r>
      <w:r w:rsidRPr="00A572D6"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  <w:t>:</w:t>
      </w:r>
      <w:proofErr w:type="gramEnd"/>
      <w:r w:rsidRPr="00A572D6"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  <w:t xml:space="preserve"> </w:t>
      </w:r>
      <w:r w:rsidRPr="00A572D6">
        <w:rPr>
          <w:rFonts w:ascii="Sakkal Majalla" w:hAnsi="Sakkal Majalla" w:cs="Sakkal Majalla"/>
          <w:sz w:val="36"/>
          <w:szCs w:val="36"/>
          <w:rtl/>
          <w:lang w:val="fr-FR" w:bidi="ar-SA"/>
        </w:rPr>
        <w:t>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/>
        </w:rPr>
        <w:t>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</w:t>
      </w:r>
      <w:bookmarkStart w:id="0" w:name="_GoBack"/>
      <w:bookmarkEnd w:id="0"/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/>
        </w:rPr>
        <w:t>...................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 w:bidi="ar-SA"/>
        </w:rPr>
        <w:t>.....................</w:t>
      </w:r>
    </w:p>
    <w:p w:rsidR="000004EA" w:rsidRPr="00A572D6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تاريخ الترقية إلى رتبة أستاذ محاضر قسم "أ</w:t>
      </w: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"  :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</w:t>
      </w:r>
    </w:p>
    <w:p w:rsidR="000004EA" w:rsidRPr="00A572D6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الميدان :</w:t>
      </w:r>
      <w:proofErr w:type="gramEnd"/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0004EA" w:rsidRPr="00A572D6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الشعبة :</w:t>
      </w:r>
      <w:proofErr w:type="gramEnd"/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0004EA" w:rsidRDefault="000004EA" w:rsidP="000004EA">
      <w:pPr>
        <w:spacing w:line="228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التخصص :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0004EA" w:rsidRPr="0092365C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10"/>
          <w:szCs w:val="10"/>
          <w:rtl/>
          <w:lang w:val="fr-FR" w:bidi="ar-SA"/>
        </w:rPr>
      </w:pPr>
    </w:p>
    <w:p w:rsidR="000004EA" w:rsidRPr="00645B4D" w:rsidRDefault="000004EA" w:rsidP="000004EA">
      <w:pPr>
        <w:rPr>
          <w:rFonts w:ascii="Sakkal Majalla" w:hAnsi="Sakkal Majalla" w:cs="Sakkal Majalla"/>
          <w:sz w:val="18"/>
          <w:szCs w:val="18"/>
          <w:rtl/>
        </w:rPr>
      </w:pPr>
    </w:p>
    <w:tbl>
      <w:tblPr>
        <w:bidiVisual/>
        <w:tblW w:w="10228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228"/>
      </w:tblGrid>
      <w:tr w:rsidR="000004EA" w:rsidRPr="0065215D" w:rsidTr="00F6715F">
        <w:trPr>
          <w:trHeight w:val="578"/>
          <w:jc w:val="center"/>
        </w:trPr>
        <w:tc>
          <w:tcPr>
            <w:tcW w:w="10228" w:type="dxa"/>
            <w:shd w:val="clear" w:color="auto" w:fill="D9D9D9"/>
            <w:vAlign w:val="center"/>
          </w:tcPr>
          <w:p w:rsidR="000004EA" w:rsidRPr="00CA7CA8" w:rsidRDefault="000004EA" w:rsidP="00F6715F">
            <w:pPr>
              <w:pStyle w:val="Paragraphedeliste"/>
              <w:ind w:left="0"/>
              <w:contextualSpacing w:val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1-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الأعمال</w:t>
            </w:r>
            <w:proofErr w:type="gramEnd"/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البيداغوجية</w:t>
            </w:r>
            <w:r w:rsidRPr="00CA7CA8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المنجزة</w:t>
            </w:r>
            <w:r w:rsidRPr="00CA7CA8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من طرف المترشح من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ذ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تاريخ الترقية إلى رتبة أستاذ محاضر قسم "أ"</w:t>
            </w:r>
          </w:p>
        </w:tc>
      </w:tr>
    </w:tbl>
    <w:p w:rsidR="000004EA" w:rsidRPr="0065215D" w:rsidRDefault="000004EA" w:rsidP="000004EA">
      <w:pPr>
        <w:spacing w:line="276" w:lineRule="auto"/>
        <w:jc w:val="center"/>
        <w:rPr>
          <w:rFonts w:ascii="Vijaya" w:eastAsia="MS PMincho" w:hAnsi="Vijaya" w:cs="Arial"/>
          <w:b/>
          <w:bCs/>
          <w:sz w:val="10"/>
          <w:szCs w:val="10"/>
          <w:rtl/>
        </w:rPr>
      </w:pPr>
    </w:p>
    <w:p w:rsidR="000004EA" w:rsidRPr="002905D7" w:rsidRDefault="000004EA" w:rsidP="000004EA">
      <w:pPr>
        <w:pStyle w:val="Paragraphedeliste"/>
        <w:numPr>
          <w:ilvl w:val="1"/>
          <w:numId w:val="1"/>
        </w:numPr>
        <w:ind w:left="566" w:hanging="426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905D7">
        <w:rPr>
          <w:rFonts w:ascii="Sakkal Majalla" w:hAnsi="Sakkal Majalla" w:cs="Sakkal Majalla"/>
          <w:b/>
          <w:bCs/>
          <w:sz w:val="32"/>
          <w:szCs w:val="32"/>
          <w:rtl/>
        </w:rPr>
        <w:t>التعليم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2905D7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p w:rsidR="000004EA" w:rsidRPr="002905D7" w:rsidRDefault="000004EA" w:rsidP="000004EA">
      <w:pPr>
        <w:pStyle w:val="Paragraphedeliste"/>
        <w:numPr>
          <w:ilvl w:val="2"/>
          <w:numId w:val="1"/>
        </w:numPr>
        <w:tabs>
          <w:tab w:val="right" w:pos="1133"/>
        </w:tabs>
        <w:spacing w:before="120"/>
        <w:ind w:left="991" w:hanging="425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2905D7">
        <w:rPr>
          <w:rFonts w:ascii="Sakkal Majalla" w:hAnsi="Sakkal Majalla" w:cs="Sakkal Majalla"/>
          <w:b/>
          <w:bCs/>
          <w:sz w:val="30"/>
          <w:szCs w:val="30"/>
          <w:rtl/>
        </w:rPr>
        <w:t>الدروس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p w:rsidR="000004EA" w:rsidRPr="0065215D" w:rsidRDefault="000004EA" w:rsidP="000004EA">
      <w:pPr>
        <w:jc w:val="center"/>
        <w:rPr>
          <w:rFonts w:ascii="Sakkal Majalla" w:hAnsi="Sakkal Majalla" w:cs="Sakkal Majalla"/>
          <w:sz w:val="6"/>
          <w:szCs w:val="6"/>
        </w:rPr>
      </w:pP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2495"/>
        <w:gridCol w:w="2947"/>
        <w:gridCol w:w="1984"/>
        <w:gridCol w:w="1844"/>
      </w:tblGrid>
      <w:tr w:rsidR="000004EA" w:rsidRPr="0065215D" w:rsidTr="00F6715F">
        <w:trPr>
          <w:trHeight w:val="770"/>
        </w:trPr>
        <w:tc>
          <w:tcPr>
            <w:tcW w:w="76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95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947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98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184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سداسي / سنوي</w:t>
            </w:r>
          </w:p>
        </w:tc>
      </w:tr>
      <w:tr w:rsidR="000004EA" w:rsidRPr="0065215D" w:rsidTr="00F6715F">
        <w:trPr>
          <w:trHeight w:val="454"/>
        </w:trPr>
        <w:tc>
          <w:tcPr>
            <w:tcW w:w="760" w:type="dxa"/>
            <w:tcBorders>
              <w:top w:val="double" w:sz="12" w:space="0" w:color="auto"/>
            </w:tcBorders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49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454"/>
        </w:trPr>
        <w:tc>
          <w:tcPr>
            <w:tcW w:w="760" w:type="dxa"/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49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spacing w:before="240" w:after="120"/>
        <w:ind w:left="567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2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الأعمال </w:t>
      </w:r>
      <w:proofErr w:type="gramStart"/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الموجهة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  <w:proofErr w:type="gramEnd"/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2495"/>
        <w:gridCol w:w="2947"/>
        <w:gridCol w:w="1984"/>
        <w:gridCol w:w="1844"/>
      </w:tblGrid>
      <w:tr w:rsidR="000004EA" w:rsidRPr="0065215D" w:rsidTr="00F6715F">
        <w:trPr>
          <w:trHeight w:val="770"/>
        </w:trPr>
        <w:tc>
          <w:tcPr>
            <w:tcW w:w="76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95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947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98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184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سداسي / سنوي</w:t>
            </w:r>
          </w:p>
        </w:tc>
      </w:tr>
      <w:tr w:rsidR="000004EA" w:rsidRPr="0065215D" w:rsidTr="00F6715F">
        <w:trPr>
          <w:trHeight w:val="454"/>
        </w:trPr>
        <w:tc>
          <w:tcPr>
            <w:tcW w:w="760" w:type="dxa"/>
            <w:tcBorders>
              <w:top w:val="double" w:sz="12" w:space="0" w:color="auto"/>
            </w:tcBorders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49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454"/>
        </w:trPr>
        <w:tc>
          <w:tcPr>
            <w:tcW w:w="760" w:type="dxa"/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49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</w:rPr>
      </w:pPr>
    </w:p>
    <w:p w:rsidR="000004E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0004E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>3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الأعمال </w:t>
      </w:r>
      <w:proofErr w:type="gramStart"/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التطبيقية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  <w:proofErr w:type="gramEnd"/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552"/>
        <w:gridCol w:w="4303"/>
        <w:gridCol w:w="2411"/>
      </w:tblGrid>
      <w:tr w:rsidR="000004EA" w:rsidRPr="0065215D" w:rsidTr="00F6715F">
        <w:trPr>
          <w:trHeight w:val="819"/>
        </w:trPr>
        <w:tc>
          <w:tcPr>
            <w:tcW w:w="76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2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303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411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</w:tr>
      <w:tr w:rsidR="000004EA" w:rsidRPr="0065215D" w:rsidTr="00F6715F">
        <w:trPr>
          <w:trHeight w:val="454"/>
        </w:trPr>
        <w:tc>
          <w:tcPr>
            <w:tcW w:w="764" w:type="dxa"/>
            <w:tcBorders>
              <w:top w:val="double" w:sz="12" w:space="0" w:color="auto"/>
            </w:tcBorders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55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794"/>
        </w:trPr>
        <w:tc>
          <w:tcPr>
            <w:tcW w:w="764" w:type="dxa"/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552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4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مواد عبر الخط </w:t>
      </w:r>
      <w:proofErr w:type="gramStart"/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( دروس</w:t>
      </w:r>
      <w:proofErr w:type="gramEnd"/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، أعمال موجهة أو أعمال تطبيقية) مكتوبة و مدرسة عبر الخط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10065" w:type="dxa"/>
        <w:tblInd w:w="488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100"/>
        <w:gridCol w:w="1701"/>
        <w:gridCol w:w="1350"/>
        <w:gridCol w:w="961"/>
        <w:gridCol w:w="1075"/>
        <w:gridCol w:w="1142"/>
        <w:gridCol w:w="885"/>
      </w:tblGrid>
      <w:tr w:rsidR="000004EA" w:rsidRPr="0065215D" w:rsidTr="000004EA">
        <w:trPr>
          <w:trHeight w:val="346"/>
        </w:trPr>
        <w:tc>
          <w:tcPr>
            <w:tcW w:w="85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10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0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35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96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3102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الدروس</w:t>
            </w:r>
          </w:p>
        </w:tc>
      </w:tr>
      <w:tr w:rsidR="000004EA" w:rsidRPr="0065215D" w:rsidTr="000004EA">
        <w:trPr>
          <w:trHeight w:val="132"/>
        </w:trPr>
        <w:tc>
          <w:tcPr>
            <w:tcW w:w="85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دروس</w:t>
            </w:r>
          </w:p>
        </w:tc>
        <w:tc>
          <w:tcPr>
            <w:tcW w:w="1142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اعمال موجهة</w:t>
            </w:r>
          </w:p>
        </w:tc>
        <w:tc>
          <w:tcPr>
            <w:tcW w:w="885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أعمال تطبيقية</w:t>
            </w:r>
          </w:p>
        </w:tc>
      </w:tr>
      <w:tr w:rsidR="000004EA" w:rsidRPr="0065215D" w:rsidTr="000004EA">
        <w:trPr>
          <w:trHeight w:val="508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0004EA" w:rsidRPr="00D63BD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63BD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10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5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96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7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14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885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p w:rsidR="000004EA" w:rsidRPr="00AC71C6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p w:rsidR="000004EA" w:rsidRDefault="000004EA" w:rsidP="000004EA">
      <w:pPr>
        <w:ind w:left="140"/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</w:pPr>
      <w:r w:rsidRPr="005A635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2.1. </w:t>
      </w:r>
      <w:r w:rsidRPr="005A6356"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  <w:t>النشاطات البيداغوجية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SA"/>
        </w:rPr>
        <w:t>:</w:t>
      </w:r>
    </w:p>
    <w:p w:rsidR="000004EA" w:rsidRPr="005A6356" w:rsidRDefault="000004EA" w:rsidP="000004EA">
      <w:pPr>
        <w:spacing w:before="120" w:after="120"/>
        <w:ind w:left="566"/>
        <w:jc w:val="both"/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</w:pP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1.2.1. </w:t>
      </w:r>
      <w:r w:rsidRPr="00D63BD1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>مطبوع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ات</w:t>
      </w:r>
      <w:r w:rsidRPr="00D63BD1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 xml:space="preserve"> دروس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مصا</w:t>
      </w:r>
      <w:r w:rsidRPr="00853A8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دق عليها من طرف الهيئات العلمية </w:t>
      </w:r>
      <w:proofErr w:type="gramStart"/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و وموضوعة</w:t>
      </w:r>
      <w:proofErr w:type="gramEnd"/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عبر الخط: 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603"/>
        <w:gridCol w:w="1563"/>
        <w:gridCol w:w="1193"/>
        <w:gridCol w:w="1060"/>
        <w:gridCol w:w="1113"/>
        <w:gridCol w:w="1682"/>
      </w:tblGrid>
      <w:tr w:rsidR="000004EA" w:rsidRPr="0065215D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60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المطبوعة</w:t>
            </w:r>
          </w:p>
        </w:tc>
        <w:tc>
          <w:tcPr>
            <w:tcW w:w="15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11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0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11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168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المطبوعة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60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851" w:type="dxa"/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</w:t>
            </w:r>
          </w:p>
        </w:tc>
        <w:tc>
          <w:tcPr>
            <w:tcW w:w="260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13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682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="000004EA" w:rsidRPr="005A6356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2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.2.1.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مؤلفات بيداغوجية تم </w:t>
      </w:r>
      <w:proofErr w:type="gramStart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نشرها :</w:t>
      </w:r>
      <w:proofErr w:type="gramEnd"/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59"/>
        <w:gridCol w:w="1571"/>
        <w:gridCol w:w="1443"/>
        <w:gridCol w:w="1821"/>
        <w:gridCol w:w="1820"/>
      </w:tblGrid>
      <w:tr w:rsidR="000004EA" w:rsidRPr="0065215D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المؤلف </w:t>
            </w:r>
          </w:p>
        </w:tc>
        <w:tc>
          <w:tcPr>
            <w:tcW w:w="15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4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8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82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المؤلف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0004E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5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7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0004EA" w:rsidRPr="000004E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55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7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="000004EA" w:rsidRPr="00C96088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3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.2.1.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القيام ب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الوصاية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رئيس </w:t>
      </w:r>
      <w:proofErr w:type="gramStart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القسم :</w:t>
      </w:r>
      <w:proofErr w:type="gramEnd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088"/>
        <w:gridCol w:w="1939"/>
        <w:gridCol w:w="1745"/>
        <w:gridCol w:w="2442"/>
      </w:tblGrid>
      <w:tr w:rsidR="000004EA" w:rsidRPr="0065215D" w:rsidTr="000004EA">
        <w:trPr>
          <w:trHeight w:val="536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0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93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الطلبة</w:t>
            </w:r>
          </w:p>
        </w:tc>
        <w:tc>
          <w:tcPr>
            <w:tcW w:w="17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4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0004EA" w:rsidRPr="0065215D" w:rsidTr="000004EA">
        <w:trPr>
          <w:trHeight w:val="536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88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:rsidTr="000004EA">
        <w:trPr>
          <w:trHeight w:val="536"/>
          <w:jc w:val="center"/>
        </w:trPr>
        <w:tc>
          <w:tcPr>
            <w:tcW w:w="851" w:type="dxa"/>
          </w:tcPr>
          <w:p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</w:t>
            </w:r>
          </w:p>
        </w:tc>
        <w:tc>
          <w:tcPr>
            <w:tcW w:w="3088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9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4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42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65215D" w:rsidRDefault="000004EA" w:rsidP="000004EA">
      <w:pPr>
        <w:tabs>
          <w:tab w:val="right" w:pos="849"/>
        </w:tabs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>4.2.1.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متابعة الطلبة المتربصين في </w:t>
      </w:r>
      <w:r w:rsidR="00D840FF" w:rsidRPr="00853A81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المؤسسة </w:t>
      </w:r>
      <w:r w:rsidR="00D840FF">
        <w:rPr>
          <w:rFonts w:ascii="Sakkal Majalla" w:hAnsi="Sakkal Majalla" w:cs="Sakkal Majalla" w:hint="cs"/>
          <w:b/>
          <w:bCs/>
          <w:sz w:val="30"/>
          <w:szCs w:val="30"/>
          <w:rtl/>
        </w:rPr>
        <w:t>مصادق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عليها من طرف رئيس </w:t>
      </w:r>
      <w:proofErr w:type="gramStart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القسم :</w:t>
      </w:r>
      <w:proofErr w:type="gramEnd"/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954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2864"/>
        <w:gridCol w:w="1115"/>
        <w:gridCol w:w="2626"/>
        <w:gridCol w:w="2184"/>
      </w:tblGrid>
      <w:tr w:rsidR="000004EA" w:rsidRPr="0065215D" w:rsidTr="00803CF3">
        <w:trPr>
          <w:trHeight w:val="680"/>
          <w:jc w:val="center"/>
        </w:trPr>
        <w:tc>
          <w:tcPr>
            <w:tcW w:w="7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8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11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6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مؤسسة التربص</w:t>
            </w:r>
          </w:p>
        </w:tc>
        <w:tc>
          <w:tcPr>
            <w:tcW w:w="21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0004EA" w:rsidRPr="0065215D" w:rsidTr="00803CF3">
        <w:trPr>
          <w:trHeight w:val="510"/>
          <w:jc w:val="center"/>
        </w:trPr>
        <w:tc>
          <w:tcPr>
            <w:tcW w:w="759" w:type="dxa"/>
            <w:tcBorders>
              <w:top w:val="double" w:sz="12" w:space="0" w:color="auto"/>
            </w:tcBorders>
          </w:tcPr>
          <w:p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6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:rsidTr="00803CF3">
        <w:trPr>
          <w:trHeight w:val="510"/>
          <w:jc w:val="center"/>
        </w:trPr>
        <w:tc>
          <w:tcPr>
            <w:tcW w:w="759" w:type="dxa"/>
          </w:tcPr>
          <w:p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864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26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bidi w:val="0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</w:p>
    <w:p w:rsidR="000004EA" w:rsidRDefault="000004EA" w:rsidP="000004EA">
      <w:pPr>
        <w:ind w:left="566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  <w:r w:rsidRPr="00CF3532">
        <w:rPr>
          <w:rFonts w:ascii="Sakkal Majalla" w:hAnsi="Sakkal Majalla" w:cs="Sakkal Majalla" w:hint="cs"/>
          <w:b/>
          <w:bCs/>
          <w:spacing w:val="-6"/>
          <w:sz w:val="30"/>
          <w:szCs w:val="30"/>
          <w:rtl/>
        </w:rPr>
        <w:t xml:space="preserve"> 5.2.1.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تجسيد مشروع تحت الوصاية في إطار العلاقة جامعة-مؤسسة:</w:t>
      </w:r>
    </w:p>
    <w:p w:rsidR="000004EA" w:rsidRPr="00CF3532" w:rsidRDefault="000004EA" w:rsidP="000004EA">
      <w:pPr>
        <w:bidi w:val="0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109"/>
        <w:gridCol w:w="2035"/>
        <w:gridCol w:w="2141"/>
        <w:gridCol w:w="2504"/>
      </w:tblGrid>
      <w:tr w:rsidR="000004EA" w:rsidRPr="0065215D" w:rsidTr="000004EA">
        <w:trPr>
          <w:trHeight w:val="68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1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0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214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مسؤول،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50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الشريك الاجتماعي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الاقتصادي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383EA8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1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3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0004EA" w:rsidRPr="00383EA8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10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3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0004EA" w:rsidRPr="0065215D" w:rsidRDefault="000004EA" w:rsidP="000004EA">
      <w:pPr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6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تنشيط الفرق البيداغوجية، في شكل ندوات، ورشات، المسؤولية البيداغوجية، رئاسة اللجان البيداغوجية، ......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59"/>
        <w:gridCol w:w="2352"/>
        <w:gridCol w:w="2232"/>
        <w:gridCol w:w="2446"/>
      </w:tblGrid>
      <w:tr w:rsidR="000004EA" w:rsidRPr="0065215D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7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35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النشاط 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ندوات 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ملتقى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ورشة</w:t>
            </w:r>
            <w:proofErr w:type="spellEnd"/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  <w:proofErr w:type="gramEnd"/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3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رئيس،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44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A0255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025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0004EA" w:rsidRPr="00A0255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75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6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65215D" w:rsidRDefault="000004EA" w:rsidP="000004EA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7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تأطير مذكرات ماستر، مهندس أو ما </w:t>
      </w:r>
      <w:proofErr w:type="gramStart"/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يعادلها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  <w:proofErr w:type="gramEnd"/>
    </w:p>
    <w:p w:rsidR="000004EA" w:rsidRPr="00AC71C6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1416"/>
        <w:gridCol w:w="2103"/>
        <w:gridCol w:w="1822"/>
        <w:gridCol w:w="1687"/>
        <w:gridCol w:w="1815"/>
      </w:tblGrid>
      <w:tr w:rsidR="000004EA" w:rsidRPr="007637FC" w:rsidTr="000004EA">
        <w:trPr>
          <w:trHeight w:val="510"/>
          <w:jc w:val="center"/>
        </w:trPr>
        <w:tc>
          <w:tcPr>
            <w:tcW w:w="5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4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و </w:t>
            </w:r>
            <w:proofErr w:type="gramStart"/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لقب  الطالب</w:t>
            </w:r>
            <w:proofErr w:type="gramEnd"/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(ة)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المذكرة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567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26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567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426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65215D" w:rsidRDefault="000004EA" w:rsidP="000004EA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>8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تأطير مذكرات ماستر، مهندس أو ما يعادلها مرتبطة بصيغة شهادة-مؤسسة ناشئة (وسام مشروع مبتكر أو مؤسسة ناشئة)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284"/>
        <w:gridCol w:w="2125"/>
        <w:gridCol w:w="1844"/>
        <w:gridCol w:w="1701"/>
        <w:gridCol w:w="1835"/>
      </w:tblGrid>
      <w:tr w:rsidR="000004EA" w:rsidRPr="007637FC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2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و </w:t>
            </w:r>
            <w:proofErr w:type="gramStart"/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لقب  الطالب</w:t>
            </w:r>
            <w:proofErr w:type="gramEnd"/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(ة)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المذكرة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84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709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284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Pr="00AC71C6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Pr="0065215D" w:rsidRDefault="000004EA" w:rsidP="000004EA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9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الوضع حيز التنفيذ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لمحتويات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و منظومات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تعلم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اللغة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الإنجليزية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عبر الخط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لصالح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الأسرة الجامعة (مصادق عليه من طرف اللجنة الوطنية للتعليم عن بعد، مركز المكثف لتعليم اللغات):</w:t>
      </w: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9639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284"/>
        <w:gridCol w:w="2125"/>
        <w:gridCol w:w="1844"/>
        <w:gridCol w:w="1701"/>
        <w:gridCol w:w="1835"/>
      </w:tblGrid>
      <w:tr w:rsidR="000004EA" w:rsidRPr="007637FC" w:rsidTr="000004EA">
        <w:trPr>
          <w:trHeight w:val="510"/>
          <w:jc w:val="center"/>
        </w:trPr>
        <w:tc>
          <w:tcPr>
            <w:tcW w:w="8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2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المحتوى أو المنظومة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الفئة المستهدفة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850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84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850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284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7721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0004EA" w:rsidRPr="00CA7CA8" w:rsidRDefault="000004EA" w:rsidP="000004EA">
      <w:pPr>
        <w:pStyle w:val="Paragraphedeliste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2" w:color="auto"/>
        </w:pBdr>
        <w:shd w:val="clear" w:color="auto" w:fill="D9D9D9" w:themeFill="background1" w:themeFillShade="D9"/>
        <w:ind w:left="0"/>
        <w:contextualSpacing w:val="0"/>
        <w:rPr>
          <w:rFonts w:ascii="Sakkal Majalla" w:hAnsi="Sakkal Majalla" w:cs="Sakkal Majalla"/>
          <w:b/>
          <w:bCs/>
          <w:sz w:val="36"/>
          <w:szCs w:val="36"/>
          <w:rtl/>
        </w:rPr>
      </w:pP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2- نشاطات</w:t>
      </w:r>
      <w:proofErr w:type="gram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البحث</w:t>
      </w:r>
      <w:r w:rsidRPr="00CA7CA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>المنجزة</w:t>
      </w:r>
      <w:r w:rsidRPr="00CA7CA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>من طرف المترشح من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ذ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تاريخ الترقية إلى رتبة أستاذ محاضر قسم "أ"</w:t>
      </w:r>
    </w:p>
    <w:p w:rsidR="000004EA" w:rsidRPr="00D74274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0004EA" w:rsidRDefault="000004EA" w:rsidP="000004EA">
      <w:pPr>
        <w:rPr>
          <w:rtl/>
        </w:rPr>
      </w:pPr>
    </w:p>
    <w:p w:rsidR="000004EA" w:rsidRPr="00677216" w:rsidRDefault="000004EA" w:rsidP="000004EA">
      <w:pPr>
        <w:pStyle w:val="Paragraphedeliste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1.2. </w:t>
      </w:r>
      <w:r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 w:rsidRPr="00DD6040">
        <w:rPr>
          <w:rFonts w:ascii="Sakkal Majalla" w:hAnsi="Sakkal Majalla" w:cs="Sakkal Majalla"/>
          <w:b/>
          <w:bCs/>
          <w:sz w:val="30"/>
          <w:szCs w:val="30"/>
          <w:rtl/>
        </w:rPr>
        <w:t>منشورات</w:t>
      </w:r>
      <w:r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ال</w:t>
      </w:r>
      <w:r w:rsidRPr="00DD6040">
        <w:rPr>
          <w:rFonts w:ascii="Sakkal Majalla" w:hAnsi="Sakkal Majalla" w:cs="Sakkal Majalla"/>
          <w:b/>
          <w:bCs/>
          <w:sz w:val="30"/>
          <w:szCs w:val="30"/>
          <w:rtl/>
        </w:rPr>
        <w:t>علمية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  <w:r w:rsidRPr="0067721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0004EA" w:rsidRPr="0065215D" w:rsidRDefault="000004EA" w:rsidP="000004EA">
      <w:pPr>
        <w:pStyle w:val="Paragraphedeliste"/>
        <w:ind w:left="0"/>
        <w:contextualSpacing w:val="0"/>
        <w:jc w:val="both"/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992"/>
        <w:gridCol w:w="1502"/>
        <w:gridCol w:w="1418"/>
        <w:gridCol w:w="1616"/>
        <w:gridCol w:w="1335"/>
        <w:gridCol w:w="1585"/>
      </w:tblGrid>
      <w:tr w:rsidR="000004EA" w:rsidRPr="0065215D" w:rsidTr="000004EA">
        <w:trPr>
          <w:trHeight w:val="825"/>
          <w:jc w:val="center"/>
        </w:trPr>
        <w:tc>
          <w:tcPr>
            <w:tcW w:w="147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المقال</w:t>
            </w:r>
          </w:p>
        </w:tc>
        <w:tc>
          <w:tcPr>
            <w:tcW w:w="99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15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proofErr w:type="gramStart"/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المجلة  أو</w:t>
            </w:r>
            <w:proofErr w:type="gramEnd"/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اسم الجريدة</w:t>
            </w:r>
          </w:p>
        </w:tc>
        <w:tc>
          <w:tcPr>
            <w:tcW w:w="14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التصنيف</w:t>
            </w:r>
          </w:p>
        </w:tc>
        <w:tc>
          <w:tcPr>
            <w:tcW w:w="161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الإيداع</w:t>
            </w:r>
          </w:p>
        </w:tc>
        <w:tc>
          <w:tcPr>
            <w:tcW w:w="13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النشر</w:t>
            </w:r>
          </w:p>
        </w:tc>
        <w:tc>
          <w:tcPr>
            <w:tcW w:w="15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الرابط الالكتروني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47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99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50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1418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1616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  <w:lang w:bidi="ar-SA"/>
              </w:rPr>
            </w:pPr>
          </w:p>
        </w:tc>
        <w:tc>
          <w:tcPr>
            <w:tcW w:w="1335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58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475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99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616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335" w:type="dxa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585" w:type="dxa"/>
            <w:vAlign w:val="center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475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18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16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85" w:type="dxa"/>
            <w:vAlign w:val="center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475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18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16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85" w:type="dxa"/>
            <w:vAlign w:val="center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</w:tbl>
    <w:p w:rsidR="000004EA" w:rsidRDefault="000004EA" w:rsidP="00D840FF">
      <w:pPr>
        <w:spacing w:before="240" w:after="12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2.2 .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مؤلفات علمية منشورة في التخصص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tbl>
      <w:tblPr>
        <w:bidiVisual/>
        <w:tblW w:w="9923" w:type="dxa"/>
        <w:tblInd w:w="-37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023"/>
        <w:gridCol w:w="1809"/>
        <w:gridCol w:w="1564"/>
        <w:gridCol w:w="1327"/>
        <w:gridCol w:w="1491"/>
      </w:tblGrid>
      <w:tr w:rsidR="000004EA" w:rsidRPr="0065215D" w:rsidTr="000004EA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302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المؤلَّف</w:t>
            </w:r>
          </w:p>
        </w:tc>
        <w:tc>
          <w:tcPr>
            <w:tcW w:w="18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5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32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4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المؤلف</w:t>
            </w:r>
          </w:p>
        </w:tc>
      </w:tr>
      <w:tr w:rsidR="000004EA" w:rsidRPr="0065215D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23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65215D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</w:tcBorders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3023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2.2  </w:t>
      </w:r>
      <w:r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>نشر  فصل في كتاب علمي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0004EA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9923" w:type="dxa"/>
        <w:tblInd w:w="-37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31"/>
        <w:gridCol w:w="2101"/>
        <w:gridCol w:w="1246"/>
        <w:gridCol w:w="1138"/>
        <w:gridCol w:w="1098"/>
      </w:tblGrid>
      <w:tr w:rsidR="000004EA" w:rsidRPr="0065215D" w:rsidTr="000004EA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3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المؤلَّف</w:t>
            </w:r>
          </w:p>
        </w:tc>
        <w:tc>
          <w:tcPr>
            <w:tcW w:w="21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24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13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09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الفصل</w:t>
            </w:r>
          </w:p>
        </w:tc>
      </w:tr>
      <w:tr w:rsidR="000004EA" w:rsidRPr="0065215D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31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4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8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98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65215D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</w:tcBorders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</w:t>
            </w:r>
          </w:p>
        </w:tc>
        <w:tc>
          <w:tcPr>
            <w:tcW w:w="3631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0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46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8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98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lastRenderedPageBreak/>
        <w:t>3.2</w:t>
      </w: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. </w:t>
      </w:r>
      <w:r w:rsidRPr="000004EA">
        <w:rPr>
          <w:rFonts w:ascii="Sakkal Majalla" w:hAnsi="Sakkal Majalla" w:cs="Sakkal Majalla"/>
          <w:b/>
          <w:bCs/>
          <w:sz w:val="32"/>
          <w:szCs w:val="32"/>
          <w:rtl/>
        </w:rPr>
        <w:t>المداخلات</w:t>
      </w: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proofErr w:type="gramStart"/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>العلمية :</w:t>
      </w:r>
      <w:proofErr w:type="gramEnd"/>
    </w:p>
    <w:p w:rsidR="000004EA" w:rsidRPr="0065215D" w:rsidRDefault="000004EA" w:rsidP="000004EA">
      <w:pPr>
        <w:spacing w:before="12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1.3.2.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المداخلات الدولية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tbl>
      <w:tblPr>
        <w:bidiVisual/>
        <w:tblW w:w="10206" w:type="dxa"/>
        <w:tblInd w:w="-53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311"/>
        <w:gridCol w:w="1842"/>
        <w:gridCol w:w="1021"/>
        <w:gridCol w:w="2063"/>
        <w:gridCol w:w="2836"/>
      </w:tblGrid>
      <w:tr w:rsidR="000004EA" w:rsidRPr="002A342C" w:rsidTr="000004EA">
        <w:tc>
          <w:tcPr>
            <w:tcW w:w="113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131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18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التظاهرة العلمية 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ومكان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10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</w:t>
            </w: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ّ</w:t>
            </w: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نة</w:t>
            </w:r>
          </w:p>
        </w:tc>
        <w:tc>
          <w:tcPr>
            <w:tcW w:w="20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المتضمن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  <w:t>Proceeding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المفهرسة على قاعدة البيانات</w:t>
            </w:r>
          </w:p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WOS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أو 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SCOPUS</w:t>
            </w:r>
          </w:p>
        </w:tc>
        <w:tc>
          <w:tcPr>
            <w:tcW w:w="28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 الالكتروني</w:t>
            </w:r>
          </w:p>
        </w:tc>
      </w:tr>
      <w:tr w:rsidR="000004EA" w:rsidRPr="0065215D" w:rsidTr="000004EA">
        <w:trPr>
          <w:trHeight w:val="510"/>
        </w:trPr>
        <w:tc>
          <w:tcPr>
            <w:tcW w:w="1133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31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06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6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0004EA">
        <w:trPr>
          <w:trHeight w:val="510"/>
        </w:trPr>
        <w:tc>
          <w:tcPr>
            <w:tcW w:w="1133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1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2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06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6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0004EA" w:rsidRDefault="000004EA" w:rsidP="000004EA">
      <w:pPr>
        <w:spacing w:before="120" w:after="120"/>
        <w:ind w:left="566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Pr="00180EED" w:rsidRDefault="000004EA" w:rsidP="000004EA">
      <w:pPr>
        <w:spacing w:before="12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2.3.2.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المداخلات </w:t>
      </w:r>
      <w:proofErr w:type="gramStart"/>
      <w:r w:rsidR="00D840FF"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الوطنية</w:t>
      </w:r>
      <w:r w:rsidR="00D840FF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  <w:proofErr w:type="gramEnd"/>
    </w:p>
    <w:tbl>
      <w:tblPr>
        <w:bidiVisual/>
        <w:tblW w:w="10152" w:type="dxa"/>
        <w:tblInd w:w="-46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4621"/>
        <w:gridCol w:w="2411"/>
      </w:tblGrid>
      <w:tr w:rsidR="000004EA" w:rsidRPr="00C44FAE" w:rsidTr="000004EA">
        <w:trPr>
          <w:trHeight w:val="510"/>
        </w:trPr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46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التظاهرة العلمية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ومكان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241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0004EA">
        <w:trPr>
          <w:trHeight w:val="702"/>
        </w:trPr>
        <w:tc>
          <w:tcPr>
            <w:tcW w:w="1560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62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0004EA">
        <w:trPr>
          <w:trHeight w:val="890"/>
        </w:trPr>
        <w:tc>
          <w:tcPr>
            <w:tcW w:w="1560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62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677216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4.2.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براءات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اختراع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p w:rsidR="000004EA" w:rsidRPr="00AE0EEE" w:rsidRDefault="000004EA" w:rsidP="000004EA">
      <w:pPr>
        <w:spacing w:before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>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4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.2. براءات اختراع </w:t>
      </w:r>
      <w:r w:rsidRPr="00AE0EEE">
        <w:rPr>
          <w:rFonts w:ascii="Sakkal Majalla" w:hAnsi="Sakkal Majalla" w:cs="Sakkal Majalla"/>
          <w:b/>
          <w:bCs/>
          <w:sz w:val="30"/>
          <w:szCs w:val="30"/>
          <w:lang w:val="fr-FR"/>
        </w:rPr>
        <w:t xml:space="preserve">OMPI </w:t>
      </w:r>
      <w:proofErr w:type="gramStart"/>
      <w:r w:rsidRPr="00AE0EEE">
        <w:rPr>
          <w:rFonts w:ascii="Sakkal Majalla" w:hAnsi="Sakkal Majalla" w:cs="Sakkal Majalla"/>
          <w:b/>
          <w:bCs/>
          <w:sz w:val="30"/>
          <w:szCs w:val="30"/>
          <w:lang w:val="fr-FR"/>
        </w:rPr>
        <w:t xml:space="preserve">PCT 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 xml:space="preserve"> (</w:t>
      </w:r>
      <w:proofErr w:type="gramEnd"/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>المنظمة العالمية للملكية الفكرية)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 xml:space="preserve"> مسجلة و /أو مستغلة :</w:t>
      </w: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4133"/>
        <w:gridCol w:w="1559"/>
        <w:gridCol w:w="2578"/>
      </w:tblGrid>
      <w:tr w:rsidR="000004EA" w:rsidRPr="0065215D" w:rsidTr="000004EA">
        <w:trPr>
          <w:trHeight w:val="510"/>
          <w:jc w:val="center"/>
        </w:trPr>
        <w:tc>
          <w:tcPr>
            <w:tcW w:w="17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رمز 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براءة</w:t>
            </w:r>
            <w:proofErr w:type="gramEnd"/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الاختراع</w:t>
            </w:r>
          </w:p>
        </w:tc>
        <w:tc>
          <w:tcPr>
            <w:tcW w:w="413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البراءة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257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تاريخ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الإستغلال</w:t>
            </w:r>
            <w:proofErr w:type="spellEnd"/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79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79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EC15C0" w:rsidRDefault="000004EA" w:rsidP="000004EA">
      <w:pPr>
        <w:spacing w:before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2.4.2 . </w:t>
      </w:r>
      <w:r w:rsidRPr="00EC15C0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براءات اختراع </w:t>
      </w:r>
      <w:r w:rsidRPr="00361EB2">
        <w:rPr>
          <w:rFonts w:ascii="Sakkal Majalla" w:hAnsi="Sakkal Majalla" w:cs="Sakkal Majalla"/>
          <w:b/>
          <w:bCs/>
          <w:sz w:val="30"/>
          <w:szCs w:val="30"/>
        </w:rPr>
        <w:t>INAPI</w:t>
      </w:r>
      <w:r w:rsidRPr="00361EB2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(</w:t>
      </w:r>
      <w:proofErr w:type="spellStart"/>
      <w:r w:rsidRPr="00361EB2">
        <w:rPr>
          <w:rFonts w:ascii="Sakkal Majalla" w:hAnsi="Sakkal Majalla" w:cs="Sakkal Majalla" w:hint="cs"/>
          <w:b/>
          <w:bCs/>
          <w:sz w:val="30"/>
          <w:szCs w:val="30"/>
          <w:rtl/>
        </w:rPr>
        <w:t>المعهدالوطني</w:t>
      </w:r>
      <w:proofErr w:type="spellEnd"/>
      <w:r w:rsidRPr="00361EB2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الجزائري للملكية الصناعية)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065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4"/>
        <w:gridCol w:w="4837"/>
        <w:gridCol w:w="2194"/>
      </w:tblGrid>
      <w:tr w:rsidR="000004EA" w:rsidRPr="0065215D" w:rsidTr="000004EA">
        <w:trPr>
          <w:trHeight w:val="510"/>
        </w:trPr>
        <w:tc>
          <w:tcPr>
            <w:tcW w:w="303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رمز 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براءة الاختراع</w:t>
            </w:r>
          </w:p>
        </w:tc>
        <w:tc>
          <w:tcPr>
            <w:tcW w:w="483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البراءة</w:t>
            </w:r>
          </w:p>
        </w:tc>
        <w:tc>
          <w:tcPr>
            <w:tcW w:w="21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</w:tr>
      <w:tr w:rsidR="000004EA" w:rsidRPr="0065215D" w:rsidTr="000004EA">
        <w:trPr>
          <w:trHeight w:val="503"/>
        </w:trPr>
        <w:tc>
          <w:tcPr>
            <w:tcW w:w="303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0004EA">
        <w:trPr>
          <w:trHeight w:val="519"/>
        </w:trPr>
        <w:tc>
          <w:tcPr>
            <w:tcW w:w="3034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240D0C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spacing w:before="24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lastRenderedPageBreak/>
        <w:t xml:space="preserve">5.2.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المشاركة في التكوين في الدكتوراه </w:t>
      </w:r>
      <w:proofErr w:type="gramStart"/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(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في</w:t>
      </w:r>
      <w:proofErr w:type="gramEnd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شكل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ندوات أو غيرها)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مسؤول التكوين في الدكتوراه و نائب العميد لما بعد التدرج :</w:t>
      </w:r>
    </w:p>
    <w:tbl>
      <w:tblPr>
        <w:bidiVisual/>
        <w:tblW w:w="9923" w:type="dxa"/>
        <w:tblInd w:w="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2694"/>
        <w:gridCol w:w="2430"/>
        <w:gridCol w:w="1979"/>
      </w:tblGrid>
      <w:tr w:rsidR="000004EA" w:rsidRPr="00BE64D7" w:rsidTr="000004EA">
        <w:trPr>
          <w:trHeight w:val="510"/>
        </w:trPr>
        <w:tc>
          <w:tcPr>
            <w:tcW w:w="282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النشاط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9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BE64D7" w:rsidTr="000004EA">
        <w:trPr>
          <w:trHeight w:val="510"/>
        </w:trPr>
        <w:tc>
          <w:tcPr>
            <w:tcW w:w="2820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BE64D7" w:rsidTr="000004EA">
        <w:trPr>
          <w:trHeight w:val="510"/>
        </w:trPr>
        <w:tc>
          <w:tcPr>
            <w:tcW w:w="2820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6.2. 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تأطير أو تأطير مشترك لأطروحة دكتوراه و </w:t>
      </w:r>
      <w:proofErr w:type="gramStart"/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مناقشتها :</w:t>
      </w:r>
      <w:proofErr w:type="gramEnd"/>
    </w:p>
    <w:p w:rsidR="000004EA" w:rsidRPr="00240D0C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2243"/>
        <w:gridCol w:w="1779"/>
        <w:gridCol w:w="1801"/>
        <w:gridCol w:w="1721"/>
        <w:gridCol w:w="1724"/>
      </w:tblGrid>
      <w:tr w:rsidR="000004EA" w:rsidRPr="0065215D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2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الطالب (ة)</w:t>
            </w: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الأطروحة</w:t>
            </w: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65215D" w:rsidTr="00803CF3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D414B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14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03CF3" w:rsidRPr="0065215D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:rsidR="00803CF3" w:rsidRPr="00D414BB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243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9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Pr="00240D0C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7.2. 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تأطير مذكرات </w:t>
      </w:r>
      <w:proofErr w:type="gramStart"/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ماجستير  و</w:t>
      </w:r>
      <w:proofErr w:type="gramEnd"/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مناقشتها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p w:rsidR="000004EA" w:rsidRPr="00240D0C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1755"/>
        <w:gridCol w:w="2267"/>
        <w:gridCol w:w="1801"/>
        <w:gridCol w:w="1721"/>
        <w:gridCol w:w="1724"/>
      </w:tblGrid>
      <w:tr w:rsidR="000004EA" w:rsidRPr="0065215D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7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2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ولقب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الطالب (ة)</w:t>
            </w: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المذكرة</w:t>
            </w: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65215D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D414B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14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7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65215D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:rsidR="000004EA" w:rsidRPr="00D414BB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75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7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Pr="004611EE" w:rsidRDefault="000004EA" w:rsidP="000004EA">
      <w:pPr>
        <w:spacing w:before="24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8.2. 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مشاركة في تنظيم تظاهرة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proofErr w:type="gramStart"/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علمية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</w:rPr>
        <w:t>:</w:t>
      </w:r>
      <w:proofErr w:type="gramEnd"/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2835"/>
        <w:gridCol w:w="1843"/>
        <w:gridCol w:w="1985"/>
      </w:tblGrid>
      <w:tr w:rsidR="000004EA" w:rsidRPr="0065215D" w:rsidTr="00F6715F">
        <w:trPr>
          <w:trHeight w:val="927"/>
          <w:jc w:val="center"/>
        </w:trPr>
        <w:tc>
          <w:tcPr>
            <w:tcW w:w="32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ملتقيات، أيام دراسية،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(عضو أو رئيس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...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19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65215D" w:rsidTr="00F6715F">
        <w:trPr>
          <w:trHeight w:val="510"/>
          <w:jc w:val="center"/>
        </w:trPr>
        <w:tc>
          <w:tcPr>
            <w:tcW w:w="32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510"/>
          <w:jc w:val="center"/>
        </w:trPr>
        <w:tc>
          <w:tcPr>
            <w:tcW w:w="32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677216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 xml:space="preserve">.9.2 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مشاريع تعاون دولية </w:t>
      </w:r>
      <w:proofErr w:type="gramStart"/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( كل</w:t>
      </w:r>
      <w:proofErr w:type="gramEnd"/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أنواع المشاريع ):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2530"/>
        <w:gridCol w:w="1984"/>
        <w:gridCol w:w="1559"/>
        <w:gridCol w:w="1560"/>
      </w:tblGrid>
      <w:tr w:rsidR="000004EA" w:rsidRPr="00034E43" w:rsidTr="00F6715F">
        <w:trPr>
          <w:trHeight w:val="390"/>
          <w:jc w:val="center"/>
        </w:trPr>
        <w:tc>
          <w:tcPr>
            <w:tcW w:w="229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المشروع</w:t>
            </w:r>
          </w:p>
        </w:tc>
        <w:tc>
          <w:tcPr>
            <w:tcW w:w="25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رئيس او عضو في المشروع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الشريك الدولي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F6715F">
        <w:trPr>
          <w:trHeight w:val="432"/>
          <w:jc w:val="center"/>
        </w:trPr>
        <w:tc>
          <w:tcPr>
            <w:tcW w:w="2290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446"/>
          <w:jc w:val="center"/>
        </w:trPr>
        <w:tc>
          <w:tcPr>
            <w:tcW w:w="2290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4611EE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.10.2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المشاركة في نشاطات علمية "خبرة، </w:t>
      </w:r>
      <w:proofErr w:type="gramStart"/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... "</w:t>
      </w:r>
      <w:proofErr w:type="gramEnd"/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4091"/>
        <w:gridCol w:w="1560"/>
      </w:tblGrid>
      <w:tr w:rsidR="000004EA" w:rsidRPr="0065215D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وصف محتوى الخبرة</w:t>
            </w:r>
          </w:p>
        </w:tc>
        <w:tc>
          <w:tcPr>
            <w:tcW w:w="40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الهيئة المعنية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510"/>
        </w:trPr>
        <w:tc>
          <w:tcPr>
            <w:tcW w:w="4272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highlight w:val="yellow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11.2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المشاركة </w:t>
      </w:r>
      <w:proofErr w:type="gramStart"/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في  نشاطات</w:t>
      </w:r>
      <w:proofErr w:type="gramEnd"/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بحث (</w:t>
      </w:r>
      <w:r>
        <w:rPr>
          <w:rFonts w:ascii="Sakkal Majalla" w:hAnsi="Sakkal Majalla" w:cs="Sakkal Majalla"/>
          <w:b/>
          <w:bCs/>
          <w:sz w:val="32"/>
          <w:szCs w:val="32"/>
        </w:rPr>
        <w:t xml:space="preserve">PRFU, PNR,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</w:rPr>
        <w:t>laboratoire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</w:rPr>
        <w:t xml:space="preserve"> de Recherche …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....)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110"/>
        <w:gridCol w:w="1560"/>
      </w:tblGrid>
      <w:tr w:rsidR="000004EA" w:rsidRPr="0065215D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طبيعة مشروع البحث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11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</w:rPr>
      </w:pP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12.2. </w:t>
      </w:r>
      <w:r w:rsidRPr="000004E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مشاريع بحث حول الأمن الغذائي، الصحة والأمن الطاقوي: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110"/>
        <w:gridCol w:w="1560"/>
      </w:tblGrid>
      <w:tr w:rsidR="00803CF3" w:rsidRPr="0065215D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03CF3" w:rsidRPr="00CD30C5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طبيعة مشروع البحث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03CF3" w:rsidRPr="00CD30C5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03CF3" w:rsidRPr="00CD30C5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803CF3" w:rsidRPr="0065215D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110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0004EA" w:rsidRDefault="000004EA" w:rsidP="000004EA">
      <w:pPr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13.2.</w:t>
      </w:r>
      <w:r w:rsidRPr="000004EA">
        <w:rPr>
          <w:rFonts w:cs="AL-Mohanad Bold" w:hint="cs"/>
          <w:color w:val="FF0000"/>
          <w:sz w:val="32"/>
          <w:szCs w:val="32"/>
          <w:rtl/>
        </w:rPr>
        <w:t xml:space="preserve"> </w:t>
      </w:r>
      <w:r w:rsidRPr="000004E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المشاركة في تكوين طلبة خمس (5) </w:t>
      </w:r>
      <w:proofErr w:type="gramStart"/>
      <w:r w:rsidRPr="000004EA">
        <w:rPr>
          <w:rFonts w:ascii="Sakkal Majalla" w:hAnsi="Sakkal Majalla" w:cs="Sakkal Majalla" w:hint="cs"/>
          <w:b/>
          <w:bCs/>
          <w:sz w:val="30"/>
          <w:szCs w:val="30"/>
          <w:rtl/>
        </w:rPr>
        <w:t>نجوم :</w:t>
      </w:r>
      <w:proofErr w:type="gramEnd"/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4091"/>
        <w:gridCol w:w="1560"/>
      </w:tblGrid>
      <w:tr w:rsidR="000004EA" w:rsidRPr="0065215D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0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إسم ولقب الطالب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</w:tr>
      <w:tr w:rsidR="000004EA" w:rsidRPr="0065215D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510"/>
        </w:trPr>
        <w:tc>
          <w:tcPr>
            <w:tcW w:w="4272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860A7B" w:rsidRDefault="000004EA" w:rsidP="000004EA">
      <w:pPr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.14.2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نشاطات مكاتب الدراسات أو الفروع الاقتصادية للمؤسسات: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9"/>
        <w:gridCol w:w="1842"/>
        <w:gridCol w:w="1844"/>
      </w:tblGrid>
      <w:tr w:rsidR="000004EA" w:rsidRPr="0065215D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31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تسمية مكتب الدراسات او الفرع </w:t>
            </w:r>
          </w:p>
        </w:tc>
        <w:tc>
          <w:tcPr>
            <w:tcW w:w="18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11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860A7B" w:rsidRDefault="000004EA" w:rsidP="000004EA">
      <w:pPr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.15.2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إنشاء مؤسسة ناشئة موسومة أو مشروع مبتكر: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4961"/>
        <w:gridCol w:w="1844"/>
      </w:tblGrid>
      <w:tr w:rsidR="000004EA" w:rsidRPr="0065215D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96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تسمية المؤسسة الناشئة أو المشروع المبتكر 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96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88489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30"/>
          <w:szCs w:val="30"/>
          <w:rtl/>
        </w:rPr>
      </w:pPr>
      <w:proofErr w:type="gramStart"/>
      <w:r w:rsidRPr="0088489A">
        <w:rPr>
          <w:rFonts w:ascii="Sakkal Majalla" w:hAnsi="Sakkal Majalla" w:cs="Sakkal Majalla"/>
          <w:b/>
          <w:bCs/>
          <w:sz w:val="32"/>
          <w:szCs w:val="32"/>
        </w:rPr>
        <w:t>1</w:t>
      </w:r>
      <w:r>
        <w:rPr>
          <w:rFonts w:ascii="Sakkal Majalla" w:hAnsi="Sakkal Majalla" w:cs="Sakkal Majalla"/>
          <w:b/>
          <w:bCs/>
          <w:sz w:val="32"/>
          <w:szCs w:val="32"/>
        </w:rPr>
        <w:t>6</w:t>
      </w:r>
      <w:r w:rsidRPr="0088489A">
        <w:rPr>
          <w:rFonts w:ascii="Sakkal Majalla" w:hAnsi="Sakkal Majalla" w:cs="Sakkal Majalla"/>
          <w:b/>
          <w:bCs/>
          <w:sz w:val="32"/>
          <w:szCs w:val="32"/>
        </w:rPr>
        <w:t>.2</w:t>
      </w: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.</w:t>
      </w:r>
      <w:proofErr w:type="gramEnd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المساهمة في الأسرة الجامعية </w:t>
      </w:r>
      <w:proofErr w:type="gramStart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( هيئات</w:t>
      </w:r>
      <w:proofErr w:type="gramEnd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علمية بيداغوجية ، إقامة مشاريع بيداغوجية و بحثية ) : </w:t>
      </w:r>
    </w:p>
    <w:p w:rsidR="000004EA" w:rsidRPr="0088489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9"/>
        <w:gridCol w:w="2694"/>
        <w:gridCol w:w="2430"/>
        <w:gridCol w:w="1730"/>
      </w:tblGrid>
      <w:tr w:rsidR="000004EA" w:rsidRPr="00BE64D7" w:rsidTr="00F6715F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النشاط 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7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BE64D7" w:rsidTr="00F6715F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BE64D7" w:rsidTr="00F6715F">
        <w:trPr>
          <w:trHeight w:val="510"/>
          <w:jc w:val="center"/>
        </w:trPr>
        <w:tc>
          <w:tcPr>
            <w:tcW w:w="3069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88489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30"/>
          <w:szCs w:val="30"/>
          <w:rtl/>
        </w:rPr>
      </w:pPr>
      <w:proofErr w:type="gramStart"/>
      <w:r w:rsidRPr="0088489A">
        <w:rPr>
          <w:rFonts w:ascii="Sakkal Majalla" w:hAnsi="Sakkal Majalla" w:cs="Sakkal Majalla"/>
          <w:b/>
          <w:bCs/>
          <w:sz w:val="32"/>
          <w:szCs w:val="32"/>
        </w:rPr>
        <w:t>16.2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proofErr w:type="gramEnd"/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المساهمة في </w:t>
      </w:r>
      <w:proofErr w:type="gramStart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المجتمع  (</w:t>
      </w:r>
      <w:proofErr w:type="gramEnd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نشر الثقافة العلمية)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في تخصص المترشح : </w:t>
      </w: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Pr="0088489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1"/>
        <w:gridCol w:w="2694"/>
        <w:gridCol w:w="3095"/>
      </w:tblGrid>
      <w:tr w:rsidR="000004EA" w:rsidRPr="00BE64D7" w:rsidTr="00F6715F">
        <w:trPr>
          <w:trHeight w:val="510"/>
        </w:trPr>
        <w:tc>
          <w:tcPr>
            <w:tcW w:w="424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النشاط</w:t>
            </w:r>
            <w:proofErr w:type="gramEnd"/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الفئة المعنية</w:t>
            </w:r>
          </w:p>
        </w:tc>
        <w:tc>
          <w:tcPr>
            <w:tcW w:w="30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BE64D7" w:rsidTr="00F6715F">
        <w:trPr>
          <w:trHeight w:val="510"/>
        </w:trPr>
        <w:tc>
          <w:tcPr>
            <w:tcW w:w="4241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095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BE64D7" w:rsidTr="00F6715F">
        <w:trPr>
          <w:trHeight w:val="510"/>
        </w:trPr>
        <w:tc>
          <w:tcPr>
            <w:tcW w:w="4241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095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004E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004E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تأشيرة</w:t>
      </w:r>
      <w:r w:rsidRPr="00E837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مدير المؤس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</w:t>
      </w:r>
      <w:r w:rsidRPr="00E837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سة الجامعية أو عميد الكلية أو مدير المعهد</w:t>
      </w:r>
    </w:p>
    <w:p w:rsidR="000004E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0004EA" w:rsidRPr="004611EE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763B30" w:rsidRDefault="00763B30" w:rsidP="000004EA"/>
    <w:sectPr w:rsidR="00763B30" w:rsidSect="005C2721">
      <w:footerReference w:type="default" r:id="rId7"/>
      <w:pgSz w:w="11906" w:h="16838"/>
      <w:pgMar w:top="851" w:right="1134" w:bottom="851" w:left="1134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643" w:rsidRDefault="00C14643">
      <w:r>
        <w:separator/>
      </w:r>
    </w:p>
  </w:endnote>
  <w:endnote w:type="continuationSeparator" w:id="0">
    <w:p w:rsidR="00C14643" w:rsidRDefault="00C1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ae_AlMohanad Bold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hint="cs"/>
        <w:rtl/>
      </w:rPr>
      <w:id w:val="1175926361"/>
      <w:docPartObj>
        <w:docPartGallery w:val="Page Numbers (Bottom of Page)"/>
        <w:docPartUnique/>
      </w:docPartObj>
    </w:sdtPr>
    <w:sdtEndPr/>
    <w:sdtContent>
      <w:p w:rsidR="00C163FC" w:rsidRPr="00677216" w:rsidRDefault="00A93A40" w:rsidP="00677216">
        <w:pPr>
          <w:pStyle w:val="Pieddepage"/>
          <w:rPr>
            <w:rtl/>
          </w:rPr>
        </w:pPr>
        <w:r>
          <w:rPr>
            <w:noProof/>
            <w:rtl/>
            <w:lang w:val="fr-FR" w:eastAsia="fr-FR" w:bidi="ar-SA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0915E1F" wp14:editId="63D4710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38720" cy="190500"/>
                  <wp:effectExtent l="0" t="0" r="21590" b="0"/>
                  <wp:wrapNone/>
                  <wp:docPr id="1" name="Group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3872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163FC" w:rsidRPr="00897760" w:rsidRDefault="00A93A40">
                                <w:pPr>
                                  <w:jc w:val="center"/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val="fr-FR"/>
                                  </w:rPr>
                                </w:pPr>
                                <w:r w:rsidRPr="00897760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fldChar w:fldCharType="begin"/>
                                </w:r>
                                <w:r w:rsidRPr="00897760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instrText>PAGE    \* MERGEFORMAT</w:instrText>
                                </w:r>
                                <w:r w:rsidRPr="00897760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fldChar w:fldCharType="separate"/>
                                </w:r>
                                <w:r w:rsidR="000F2DB6" w:rsidRPr="000F2DB6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noProof/>
                                    <w:sz w:val="26"/>
                                    <w:szCs w:val="26"/>
                                    <w:rtl/>
                                    <w:lang w:val="fr-FR"/>
                                  </w:rPr>
                                  <w:t>1</w:t>
                                </w:r>
                                <w:r w:rsidRPr="00897760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fldChar w:fldCharType="end"/>
                                </w:r>
                              </w:p>
                              <w:p w:rsidR="00C163FC" w:rsidRDefault="00C14643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0915E1F" id="Group 32" o:spid="_x0000_s1026" style="position:absolute;left:0;text-align:left;margin-left:0;margin-top:0;width:593.6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    <v:textbox inset="0,0,0,0">
                      <w:txbxContent>
                        <w:p w:rsidR="00C163FC" w:rsidRPr="00897760" w:rsidRDefault="00A93A40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6"/>
                              <w:szCs w:val="26"/>
                              <w:rtl/>
                              <w:lang w:val="fr-FR"/>
                            </w:rPr>
                          </w:pPr>
                          <w:r w:rsidRPr="00897760">
                            <w:rPr>
                              <w:rFonts w:ascii="Sakkal Majalla" w:hAnsi="Sakkal Majalla" w:cs="Sakkal Majalla"/>
                              <w:b/>
                              <w:bCs/>
                              <w:sz w:val="26"/>
                              <w:szCs w:val="26"/>
                            </w:rPr>
                            <w:fldChar w:fldCharType="begin"/>
                          </w:r>
                          <w:r w:rsidRPr="00897760">
                            <w:rPr>
                              <w:rFonts w:ascii="Sakkal Majalla" w:hAnsi="Sakkal Majalla" w:cs="Sakkal Majalla"/>
                              <w:b/>
                              <w:bCs/>
                              <w:sz w:val="26"/>
                              <w:szCs w:val="26"/>
                            </w:rPr>
                            <w:instrText>PAGE    \* MERGEFORMAT</w:instrText>
                          </w:r>
                          <w:r w:rsidRPr="00897760">
                            <w:rPr>
                              <w:rFonts w:ascii="Sakkal Majalla" w:hAnsi="Sakkal Majalla" w:cs="Sakkal Majalla"/>
                              <w:b/>
                              <w:bCs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0F2DB6" w:rsidRPr="000F2DB6">
                            <w:rPr>
                              <w:rFonts w:ascii="Sakkal Majalla" w:hAnsi="Sakkal Majalla" w:cs="Sakkal Majalla"/>
                              <w:b/>
                              <w:bCs/>
                              <w:noProof/>
                              <w:sz w:val="26"/>
                              <w:szCs w:val="26"/>
                              <w:rtl/>
                              <w:lang w:val="fr-FR"/>
                            </w:rPr>
                            <w:t>1</w:t>
                          </w:r>
                          <w:r w:rsidRPr="00897760">
                            <w:rPr>
                              <w:rFonts w:ascii="Sakkal Majalla" w:hAnsi="Sakkal Majalla" w:cs="Sakkal Majalla"/>
                              <w:b/>
                              <w:bCs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  <w:p w:rsidR="00C163FC" w:rsidRDefault="00C14643"/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643" w:rsidRDefault="00C14643">
      <w:r>
        <w:separator/>
      </w:r>
    </w:p>
  </w:footnote>
  <w:footnote w:type="continuationSeparator" w:id="0">
    <w:p w:rsidR="00C14643" w:rsidRDefault="00C14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E10F48"/>
    <w:multiLevelType w:val="multilevel"/>
    <w:tmpl w:val="DE667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4EA"/>
    <w:rsid w:val="000004EA"/>
    <w:rsid w:val="000F2DB6"/>
    <w:rsid w:val="00380DBB"/>
    <w:rsid w:val="00763B30"/>
    <w:rsid w:val="00803CF3"/>
    <w:rsid w:val="009025EA"/>
    <w:rsid w:val="00A93A40"/>
    <w:rsid w:val="00C14643"/>
    <w:rsid w:val="00D840FF"/>
    <w:rsid w:val="00DE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C461D-31AE-4537-A232-95342257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4E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DZ"/>
    </w:rPr>
  </w:style>
  <w:style w:type="paragraph" w:styleId="Titre2">
    <w:name w:val="heading 2"/>
    <w:basedOn w:val="Normal"/>
    <w:next w:val="Normal"/>
    <w:link w:val="Titre2Car"/>
    <w:unhideWhenUsed/>
    <w:qFormat/>
    <w:rsid w:val="000004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0004EA"/>
    <w:rPr>
      <w:rFonts w:ascii="Cambria" w:eastAsia="Times New Roman" w:hAnsi="Cambria" w:cs="Times New Roman"/>
      <w:b/>
      <w:bCs/>
      <w:i/>
      <w:iCs/>
      <w:sz w:val="28"/>
      <w:szCs w:val="28"/>
      <w:lang w:val="en-US" w:bidi="ar-DZ"/>
    </w:rPr>
  </w:style>
  <w:style w:type="paragraph" w:styleId="Pieddepage">
    <w:name w:val="footer"/>
    <w:basedOn w:val="Normal"/>
    <w:link w:val="PieddepageCar"/>
    <w:uiPriority w:val="99"/>
    <w:rsid w:val="000004E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04EA"/>
    <w:rPr>
      <w:rFonts w:ascii="Times New Roman" w:eastAsia="Times New Roman" w:hAnsi="Times New Roman" w:cs="Times New Roman"/>
      <w:sz w:val="24"/>
      <w:szCs w:val="24"/>
      <w:lang w:val="en-US" w:bidi="ar-DZ"/>
    </w:rPr>
  </w:style>
  <w:style w:type="paragraph" w:styleId="Paragraphedeliste">
    <w:name w:val="List Paragraph"/>
    <w:basedOn w:val="Normal"/>
    <w:uiPriority w:val="34"/>
    <w:qFormat/>
    <w:rsid w:val="000004E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03CF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3CF3"/>
    <w:rPr>
      <w:rFonts w:ascii="Segoe UI" w:eastAsia="Times New Roman" w:hAnsi="Segoe UI" w:cs="Segoe UI"/>
      <w:sz w:val="18"/>
      <w:szCs w:val="18"/>
      <w:lang w:val="en-US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952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mg</cp:lastModifiedBy>
  <cp:revision>4</cp:revision>
  <cp:lastPrinted>2024-11-20T13:57:00Z</cp:lastPrinted>
  <dcterms:created xsi:type="dcterms:W3CDTF">2024-01-04T15:02:00Z</dcterms:created>
  <dcterms:modified xsi:type="dcterms:W3CDTF">2025-05-07T13:41:00Z</dcterms:modified>
</cp:coreProperties>
</file>